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12A" w:rsidRPr="00377DF2" w:rsidRDefault="0009612A" w:rsidP="0009612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u w:val="single"/>
          <w:lang w:val="nl-BE"/>
        </w:rPr>
      </w:pPr>
      <w:bookmarkStart w:id="0" w:name="_GoBack"/>
      <w:bookmarkEnd w:id="0"/>
      <w:r w:rsidRPr="00377DF2">
        <w:rPr>
          <w:rFonts w:asciiTheme="minorHAnsi" w:hAnsiTheme="minorHAnsi" w:cstheme="minorHAnsi"/>
          <w:b/>
          <w:u w:val="single"/>
          <w:lang w:val="nl-BE"/>
        </w:rPr>
        <w:t>Naam van de schoolexterne interventie/dagbestedingsinitiatief :</w:t>
      </w:r>
    </w:p>
    <w:p w:rsidR="0009612A" w:rsidRPr="006500B6" w:rsidRDefault="0009612A" w:rsidP="0009612A">
      <w:pPr>
        <w:rPr>
          <w:rFonts w:asciiTheme="minorHAnsi" w:hAnsiTheme="minorHAnsi" w:cstheme="minorHAnsi"/>
          <w:sz w:val="20"/>
          <w:szCs w:val="20"/>
          <w:lang w:val="nl-BE"/>
        </w:rPr>
      </w:pPr>
    </w:p>
    <w:tbl>
      <w:tblPr>
        <w:tblStyle w:val="Tabelraster"/>
        <w:tblW w:w="0" w:type="auto"/>
        <w:tblLook w:val="04A0" w:firstRow="1" w:lastRow="0" w:firstColumn="1" w:lastColumn="0" w:noHBand="0" w:noVBand="1"/>
      </w:tblPr>
      <w:tblGrid>
        <w:gridCol w:w="3408"/>
        <w:gridCol w:w="10564"/>
      </w:tblGrid>
      <w:tr w:rsidR="0009612A" w:rsidRPr="00630666" w:rsidTr="00E7345D">
        <w:tc>
          <w:tcPr>
            <w:tcW w:w="14218" w:type="dxa"/>
            <w:gridSpan w:val="2"/>
            <w:tcBorders>
              <w:top w:val="double" w:sz="4" w:space="0" w:color="4F81BD" w:themeColor="accent1"/>
              <w:left w:val="double" w:sz="4" w:space="0" w:color="4F81BD" w:themeColor="accent1"/>
              <w:right w:val="double" w:sz="4" w:space="0" w:color="4F81BD" w:themeColor="accent1"/>
            </w:tcBorders>
          </w:tcPr>
          <w:p w:rsidR="0009612A" w:rsidRPr="00630666" w:rsidRDefault="0009612A" w:rsidP="0009612A">
            <w:pPr>
              <w:pStyle w:val="Lijstalinea"/>
              <w:numPr>
                <w:ilvl w:val="0"/>
                <w:numId w:val="4"/>
              </w:numPr>
              <w:rPr>
                <w:rFonts w:asciiTheme="minorHAnsi" w:hAnsiTheme="minorHAnsi" w:cstheme="minorHAnsi"/>
                <w:color w:val="0070C0"/>
                <w:sz w:val="20"/>
                <w:szCs w:val="20"/>
                <w:lang w:val="nl-BE"/>
              </w:rPr>
            </w:pPr>
            <w:r w:rsidRPr="00630666">
              <w:rPr>
                <w:rFonts w:asciiTheme="minorHAnsi" w:hAnsiTheme="minorHAnsi" w:cstheme="minorHAnsi"/>
                <w:b/>
                <w:color w:val="0070C0"/>
                <w:sz w:val="20"/>
                <w:szCs w:val="20"/>
                <w:lang w:val="nl-BE"/>
              </w:rPr>
              <w:t>Inhoud van de schoolexterne interventie of de dagbesteding</w:t>
            </w:r>
          </w:p>
        </w:tc>
      </w:tr>
      <w:tr w:rsidR="0009612A" w:rsidRPr="00231ED1" w:rsidTr="00E7345D">
        <w:tc>
          <w:tcPr>
            <w:tcW w:w="3450" w:type="dxa"/>
            <w:tcBorders>
              <w:top w:val="double" w:sz="4" w:space="0" w:color="4F81BD" w:themeColor="accent1"/>
            </w:tcBorders>
          </w:tcPr>
          <w:p w:rsidR="0009612A" w:rsidRPr="0022425D" w:rsidRDefault="0009612A" w:rsidP="00E7345D">
            <w:pPr>
              <w:jc w:val="right"/>
              <w:rPr>
                <w:rFonts w:asciiTheme="minorHAnsi" w:hAnsiTheme="minorHAnsi" w:cstheme="minorHAnsi"/>
                <w:i/>
                <w:sz w:val="20"/>
                <w:szCs w:val="20"/>
                <w:lang w:val="nl-BE"/>
              </w:rPr>
            </w:pPr>
            <w:r>
              <w:rPr>
                <w:rFonts w:asciiTheme="minorHAnsi" w:hAnsiTheme="minorHAnsi" w:cstheme="minorHAnsi"/>
                <w:i/>
                <w:sz w:val="20"/>
                <w:szCs w:val="20"/>
                <w:lang w:val="nl-BE"/>
              </w:rPr>
              <w:t>Aanmelding</w:t>
            </w:r>
            <w:r>
              <w:rPr>
                <w:rStyle w:val="Voetnootmarkering"/>
                <w:rFonts w:asciiTheme="minorHAnsi" w:hAnsiTheme="minorHAnsi" w:cstheme="minorHAnsi"/>
                <w:i/>
                <w:sz w:val="20"/>
                <w:szCs w:val="20"/>
                <w:lang w:val="nl-BE"/>
              </w:rPr>
              <w:footnoteReference w:id="1"/>
            </w:r>
          </w:p>
        </w:tc>
        <w:tc>
          <w:tcPr>
            <w:tcW w:w="10768" w:type="dxa"/>
            <w:tcBorders>
              <w:top w:val="double" w:sz="4" w:space="0" w:color="4F81BD" w:themeColor="accent1"/>
            </w:tcBorders>
          </w:tcPr>
          <w:p w:rsidR="0009612A" w:rsidRDefault="00856216" w:rsidP="0009612A">
            <w:pPr>
              <w:rPr>
                <w:rFonts w:asciiTheme="minorHAnsi" w:hAnsiTheme="minorHAnsi" w:cstheme="minorHAnsi"/>
                <w:sz w:val="20"/>
                <w:szCs w:val="20"/>
                <w:lang w:val="nl-BE"/>
              </w:rPr>
            </w:pPr>
            <w:r>
              <w:rPr>
                <w:rFonts w:asciiTheme="minorHAnsi" w:hAnsiTheme="minorHAnsi" w:cstheme="minorHAnsi"/>
                <w:sz w:val="20"/>
                <w:szCs w:val="20"/>
                <w:lang w:val="nl-BE"/>
              </w:rPr>
              <w:t>Elek voorziening, aanbieder kan aanmelden. Voorwaarde is wel dat zij het traject opvolgen.</w:t>
            </w:r>
          </w:p>
          <w:p w:rsidR="00856216" w:rsidRDefault="00856216" w:rsidP="0009612A">
            <w:pPr>
              <w:rPr>
                <w:rFonts w:asciiTheme="minorHAnsi" w:hAnsiTheme="minorHAnsi" w:cstheme="minorHAnsi"/>
                <w:sz w:val="20"/>
                <w:szCs w:val="20"/>
                <w:lang w:val="nl-BE"/>
              </w:rPr>
            </w:pPr>
            <w:r>
              <w:rPr>
                <w:rFonts w:asciiTheme="minorHAnsi" w:hAnsiTheme="minorHAnsi" w:cstheme="minorHAnsi"/>
                <w:sz w:val="20"/>
                <w:szCs w:val="20"/>
                <w:lang w:val="nl-BE"/>
              </w:rPr>
              <w:t>Een eenmalige deelname is mogelijk.</w:t>
            </w:r>
          </w:p>
          <w:p w:rsidR="0009612A" w:rsidRDefault="0009612A" w:rsidP="0009612A">
            <w:pPr>
              <w:rPr>
                <w:rFonts w:asciiTheme="minorHAnsi" w:hAnsiTheme="minorHAnsi" w:cstheme="minorHAnsi"/>
                <w:sz w:val="20"/>
                <w:szCs w:val="20"/>
                <w:lang w:val="nl-BE"/>
              </w:rPr>
            </w:pPr>
          </w:p>
        </w:tc>
      </w:tr>
      <w:tr w:rsidR="0009612A" w:rsidRPr="00231ED1" w:rsidTr="00E7345D">
        <w:tc>
          <w:tcPr>
            <w:tcW w:w="3450" w:type="dxa"/>
          </w:tcPr>
          <w:p w:rsidR="0009612A" w:rsidRPr="0022425D" w:rsidRDefault="0009612A" w:rsidP="00E7345D">
            <w:pPr>
              <w:jc w:val="right"/>
              <w:rPr>
                <w:rFonts w:asciiTheme="minorHAnsi" w:hAnsiTheme="minorHAnsi" w:cstheme="minorHAnsi"/>
                <w:i/>
                <w:sz w:val="20"/>
                <w:szCs w:val="20"/>
                <w:lang w:val="nl-BE"/>
              </w:rPr>
            </w:pPr>
            <w:r>
              <w:rPr>
                <w:rFonts w:asciiTheme="minorHAnsi" w:hAnsiTheme="minorHAnsi" w:cstheme="minorHAnsi"/>
                <w:i/>
                <w:sz w:val="20"/>
                <w:szCs w:val="20"/>
                <w:lang w:val="nl-BE"/>
              </w:rPr>
              <w:t>opstart</w:t>
            </w:r>
            <w:r>
              <w:rPr>
                <w:rStyle w:val="Voetnootmarkering"/>
                <w:rFonts w:asciiTheme="minorHAnsi" w:hAnsiTheme="minorHAnsi" w:cstheme="minorHAnsi"/>
                <w:i/>
                <w:sz w:val="20"/>
                <w:szCs w:val="20"/>
                <w:lang w:val="nl-BE"/>
              </w:rPr>
              <w:footnoteReference w:id="2"/>
            </w:r>
          </w:p>
        </w:tc>
        <w:tc>
          <w:tcPr>
            <w:tcW w:w="10768" w:type="dxa"/>
          </w:tcPr>
          <w:p w:rsidR="0009612A" w:rsidRDefault="00856216" w:rsidP="00856216">
            <w:pPr>
              <w:rPr>
                <w:rFonts w:asciiTheme="minorHAnsi" w:hAnsiTheme="minorHAnsi" w:cstheme="minorHAnsi"/>
                <w:sz w:val="20"/>
                <w:szCs w:val="20"/>
                <w:lang w:val="nl-BE"/>
              </w:rPr>
            </w:pPr>
            <w:r>
              <w:rPr>
                <w:rFonts w:asciiTheme="minorHAnsi" w:hAnsiTheme="minorHAnsi"/>
                <w:sz w:val="20"/>
                <w:szCs w:val="20"/>
              </w:rPr>
              <w:t>Een kennismaking wordt gepland en daar worden de nodige afspraken gemaakt</w:t>
            </w:r>
          </w:p>
        </w:tc>
      </w:tr>
      <w:tr w:rsidR="0009612A" w:rsidRPr="00231ED1" w:rsidTr="00E7345D">
        <w:tc>
          <w:tcPr>
            <w:tcW w:w="3450" w:type="dxa"/>
          </w:tcPr>
          <w:p w:rsidR="0009612A" w:rsidRPr="0022425D" w:rsidRDefault="0009612A" w:rsidP="00E7345D">
            <w:pPr>
              <w:jc w:val="right"/>
              <w:rPr>
                <w:rFonts w:asciiTheme="minorHAnsi" w:hAnsiTheme="minorHAnsi" w:cstheme="minorHAnsi"/>
                <w:i/>
                <w:sz w:val="20"/>
                <w:szCs w:val="20"/>
                <w:lang w:val="nl-BE"/>
              </w:rPr>
            </w:pPr>
            <w:r>
              <w:rPr>
                <w:rFonts w:asciiTheme="minorHAnsi" w:hAnsiTheme="minorHAnsi" w:cstheme="minorHAnsi"/>
                <w:i/>
                <w:sz w:val="20"/>
                <w:szCs w:val="20"/>
                <w:lang w:val="nl-BE"/>
              </w:rPr>
              <w:t>Trajectbeheer- en begeleiding</w:t>
            </w:r>
            <w:r>
              <w:rPr>
                <w:rStyle w:val="Voetnootmarkering"/>
                <w:rFonts w:asciiTheme="minorHAnsi" w:hAnsiTheme="minorHAnsi" w:cstheme="minorHAnsi"/>
                <w:i/>
                <w:sz w:val="20"/>
                <w:szCs w:val="20"/>
                <w:lang w:val="nl-BE"/>
              </w:rPr>
              <w:footnoteReference w:id="3"/>
            </w:r>
          </w:p>
          <w:p w:rsidR="0009612A" w:rsidRPr="0022425D" w:rsidRDefault="0009612A" w:rsidP="00E7345D">
            <w:pPr>
              <w:jc w:val="right"/>
              <w:rPr>
                <w:rFonts w:asciiTheme="minorHAnsi" w:hAnsiTheme="minorHAnsi" w:cstheme="minorHAnsi"/>
                <w:i/>
                <w:sz w:val="20"/>
                <w:szCs w:val="20"/>
                <w:lang w:val="nl-BE"/>
              </w:rPr>
            </w:pPr>
          </w:p>
        </w:tc>
        <w:tc>
          <w:tcPr>
            <w:tcW w:w="10768" w:type="dxa"/>
          </w:tcPr>
          <w:p w:rsidR="0009612A" w:rsidRDefault="0009612A" w:rsidP="0009612A">
            <w:pPr>
              <w:rPr>
                <w:rFonts w:asciiTheme="minorHAnsi" w:hAnsiTheme="minorHAnsi" w:cstheme="minorHAnsi"/>
                <w:sz w:val="20"/>
                <w:szCs w:val="20"/>
                <w:lang w:val="nl-BE"/>
              </w:rPr>
            </w:pPr>
            <w:r w:rsidRPr="00B20888">
              <w:rPr>
                <w:rFonts w:asciiTheme="minorHAnsi" w:hAnsiTheme="minorHAnsi"/>
                <w:sz w:val="20"/>
                <w:szCs w:val="20"/>
              </w:rPr>
              <w:t>Tussentijds contact met begeleidende instantie/ ouders, naargelang afgesproken bij aanmelding.</w:t>
            </w:r>
          </w:p>
        </w:tc>
      </w:tr>
      <w:tr w:rsidR="0009612A" w:rsidRPr="00231ED1" w:rsidTr="00E7345D">
        <w:tc>
          <w:tcPr>
            <w:tcW w:w="3450" w:type="dxa"/>
          </w:tcPr>
          <w:p w:rsidR="0009612A" w:rsidRPr="0022425D" w:rsidRDefault="0009612A" w:rsidP="00E7345D">
            <w:pPr>
              <w:jc w:val="right"/>
              <w:rPr>
                <w:rFonts w:asciiTheme="minorHAnsi" w:hAnsiTheme="minorHAnsi" w:cstheme="minorHAnsi"/>
                <w:i/>
                <w:sz w:val="20"/>
                <w:szCs w:val="20"/>
                <w:lang w:val="nl-BE"/>
              </w:rPr>
            </w:pPr>
            <w:r w:rsidRPr="0022425D">
              <w:rPr>
                <w:rFonts w:asciiTheme="minorHAnsi" w:hAnsiTheme="minorHAnsi" w:cstheme="minorHAnsi"/>
                <w:i/>
                <w:sz w:val="20"/>
                <w:szCs w:val="20"/>
                <w:lang w:val="nl-BE"/>
              </w:rPr>
              <w:t>Methodiek</w:t>
            </w:r>
            <w:r>
              <w:rPr>
                <w:rStyle w:val="Voetnootmarkering"/>
                <w:rFonts w:asciiTheme="minorHAnsi" w:hAnsiTheme="minorHAnsi" w:cstheme="minorHAnsi"/>
                <w:i/>
                <w:sz w:val="20"/>
                <w:szCs w:val="20"/>
                <w:lang w:val="nl-BE"/>
              </w:rPr>
              <w:footnoteReference w:id="4"/>
            </w:r>
          </w:p>
          <w:p w:rsidR="0009612A" w:rsidRPr="0022425D" w:rsidRDefault="0009612A" w:rsidP="00E7345D">
            <w:pPr>
              <w:jc w:val="right"/>
              <w:rPr>
                <w:rFonts w:asciiTheme="minorHAnsi" w:hAnsiTheme="minorHAnsi" w:cstheme="minorHAnsi"/>
                <w:i/>
                <w:sz w:val="20"/>
                <w:szCs w:val="20"/>
                <w:lang w:val="nl-BE"/>
              </w:rPr>
            </w:pPr>
          </w:p>
        </w:tc>
        <w:tc>
          <w:tcPr>
            <w:tcW w:w="10768" w:type="dxa"/>
          </w:tcPr>
          <w:p w:rsidR="0009612A" w:rsidRDefault="00856216" w:rsidP="00E7345D">
            <w:pPr>
              <w:rPr>
                <w:rFonts w:asciiTheme="minorHAnsi" w:hAnsiTheme="minorHAnsi" w:cstheme="minorHAnsi"/>
                <w:sz w:val="20"/>
                <w:szCs w:val="20"/>
                <w:lang w:val="nl-BE"/>
              </w:rPr>
            </w:pPr>
            <w:r>
              <w:rPr>
                <w:rFonts w:asciiTheme="minorHAnsi" w:hAnsiTheme="minorHAnsi" w:cstheme="minorHAnsi"/>
                <w:sz w:val="20"/>
                <w:szCs w:val="20"/>
                <w:lang w:val="nl-BE"/>
              </w:rPr>
              <w:t>Stretch-</w:t>
            </w:r>
            <w:proofErr w:type="spellStart"/>
            <w:r>
              <w:rPr>
                <w:rFonts w:asciiTheme="minorHAnsi" w:hAnsiTheme="minorHAnsi" w:cstheme="minorHAnsi"/>
                <w:sz w:val="20"/>
                <w:szCs w:val="20"/>
                <w:lang w:val="nl-BE"/>
              </w:rPr>
              <w:t>it</w:t>
            </w:r>
            <w:proofErr w:type="spellEnd"/>
            <w:r>
              <w:rPr>
                <w:rFonts w:asciiTheme="minorHAnsi" w:hAnsiTheme="minorHAnsi" w:cstheme="minorHAnsi"/>
                <w:sz w:val="20"/>
                <w:szCs w:val="20"/>
                <w:lang w:val="nl-BE"/>
              </w:rPr>
              <w:t xml:space="preserve"> werkt met diverse avontuurlijke en natuur activiteiten vooral buiten. We werken ervaringsgericht en gaan samen met de deelnemers op zoek naar stretchmomenten zowel fysiek (klimmen, hoogte, techniek leren,…) als mentaal (samen werken, doorzetten,…)</w:t>
            </w:r>
            <w:r w:rsidR="00AB10B9">
              <w:rPr>
                <w:rFonts w:asciiTheme="minorHAnsi" w:hAnsiTheme="minorHAnsi" w:cstheme="minorHAnsi"/>
                <w:sz w:val="20"/>
                <w:szCs w:val="20"/>
                <w:lang w:val="nl-BE"/>
              </w:rPr>
              <w:t>. We bouwen laagdrempelige reflectiemomenten in tijdens de activiteit met alle deelnemers.</w:t>
            </w:r>
          </w:p>
          <w:p w:rsidR="0009612A" w:rsidRDefault="0009612A" w:rsidP="0009612A">
            <w:pPr>
              <w:rPr>
                <w:rFonts w:asciiTheme="minorHAnsi" w:hAnsiTheme="minorHAnsi" w:cstheme="minorHAnsi"/>
                <w:sz w:val="20"/>
                <w:szCs w:val="20"/>
                <w:lang w:val="nl-BE"/>
              </w:rPr>
            </w:pPr>
          </w:p>
        </w:tc>
      </w:tr>
      <w:tr w:rsidR="0009612A" w:rsidRPr="00231ED1" w:rsidTr="00E7345D">
        <w:tc>
          <w:tcPr>
            <w:tcW w:w="3450" w:type="dxa"/>
            <w:tcBorders>
              <w:bottom w:val="double" w:sz="4" w:space="0" w:color="4F81BD" w:themeColor="accent1"/>
            </w:tcBorders>
          </w:tcPr>
          <w:p w:rsidR="0009612A" w:rsidRPr="0022425D" w:rsidRDefault="0009612A" w:rsidP="00E7345D">
            <w:pPr>
              <w:jc w:val="right"/>
              <w:rPr>
                <w:rFonts w:asciiTheme="minorHAnsi" w:hAnsiTheme="minorHAnsi" w:cstheme="minorHAnsi"/>
                <w:i/>
                <w:sz w:val="20"/>
                <w:szCs w:val="20"/>
                <w:lang w:val="nl-BE"/>
              </w:rPr>
            </w:pPr>
            <w:r>
              <w:rPr>
                <w:rFonts w:asciiTheme="minorHAnsi" w:hAnsiTheme="minorHAnsi" w:cstheme="minorHAnsi"/>
                <w:i/>
                <w:sz w:val="20"/>
                <w:szCs w:val="20"/>
                <w:lang w:val="nl-BE"/>
              </w:rPr>
              <w:t>Afsluiting</w:t>
            </w:r>
            <w:r>
              <w:rPr>
                <w:rStyle w:val="Voetnootmarkering"/>
                <w:rFonts w:asciiTheme="minorHAnsi" w:hAnsiTheme="minorHAnsi" w:cstheme="minorHAnsi"/>
                <w:i/>
                <w:sz w:val="20"/>
                <w:szCs w:val="20"/>
                <w:lang w:val="nl-BE"/>
              </w:rPr>
              <w:footnoteReference w:id="5"/>
            </w:r>
          </w:p>
          <w:p w:rsidR="0009612A" w:rsidRPr="0022425D" w:rsidRDefault="0009612A" w:rsidP="00E7345D">
            <w:pPr>
              <w:jc w:val="right"/>
              <w:rPr>
                <w:rFonts w:asciiTheme="minorHAnsi" w:hAnsiTheme="minorHAnsi" w:cstheme="minorHAnsi"/>
                <w:i/>
                <w:sz w:val="20"/>
                <w:szCs w:val="20"/>
                <w:lang w:val="nl-BE"/>
              </w:rPr>
            </w:pPr>
          </w:p>
        </w:tc>
        <w:tc>
          <w:tcPr>
            <w:tcW w:w="10768" w:type="dxa"/>
            <w:tcBorders>
              <w:bottom w:val="double" w:sz="4" w:space="0" w:color="4F81BD" w:themeColor="accent1"/>
            </w:tcBorders>
          </w:tcPr>
          <w:p w:rsidR="0009612A" w:rsidRDefault="0009612A" w:rsidP="00E7345D">
            <w:pPr>
              <w:rPr>
                <w:rFonts w:asciiTheme="minorHAnsi" w:hAnsiTheme="minorHAnsi" w:cstheme="minorHAnsi"/>
                <w:sz w:val="20"/>
                <w:szCs w:val="20"/>
                <w:lang w:val="nl-BE"/>
              </w:rPr>
            </w:pPr>
            <w:r w:rsidRPr="00B20888">
              <w:rPr>
                <w:rFonts w:asciiTheme="minorHAnsi" w:hAnsiTheme="minorHAnsi"/>
                <w:sz w:val="20"/>
                <w:szCs w:val="20"/>
              </w:rPr>
              <w:t>In afspraak met begeleidende instantie en jongere</w:t>
            </w:r>
            <w:r w:rsidR="00856216">
              <w:rPr>
                <w:rFonts w:asciiTheme="minorHAnsi" w:hAnsiTheme="minorHAnsi"/>
                <w:sz w:val="20"/>
                <w:szCs w:val="20"/>
              </w:rPr>
              <w:t>.</w:t>
            </w:r>
          </w:p>
        </w:tc>
      </w:tr>
      <w:tr w:rsidR="0009612A" w:rsidRPr="00630666" w:rsidTr="00E7345D">
        <w:tc>
          <w:tcPr>
            <w:tcW w:w="14218" w:type="dxa"/>
            <w:gridSpan w:val="2"/>
            <w:tcBorders>
              <w:left w:val="double" w:sz="4" w:space="0" w:color="4F81BD" w:themeColor="accent1"/>
              <w:bottom w:val="double" w:sz="4" w:space="0" w:color="4F81BD" w:themeColor="accent1"/>
              <w:right w:val="double" w:sz="4" w:space="0" w:color="4F81BD" w:themeColor="accent1"/>
            </w:tcBorders>
          </w:tcPr>
          <w:p w:rsidR="0009612A" w:rsidRPr="00630666" w:rsidRDefault="0009612A" w:rsidP="0009612A">
            <w:pPr>
              <w:pStyle w:val="Lijstalinea"/>
              <w:numPr>
                <w:ilvl w:val="0"/>
                <w:numId w:val="4"/>
              </w:numPr>
              <w:rPr>
                <w:rFonts w:asciiTheme="minorHAnsi" w:hAnsiTheme="minorHAnsi" w:cstheme="minorHAnsi"/>
                <w:b/>
                <w:color w:val="0070C0"/>
                <w:sz w:val="20"/>
                <w:szCs w:val="20"/>
                <w:lang w:val="nl-BE"/>
              </w:rPr>
            </w:pPr>
            <w:r w:rsidRPr="00630666">
              <w:rPr>
                <w:rFonts w:asciiTheme="minorHAnsi" w:hAnsiTheme="minorHAnsi" w:cstheme="minorHAnsi"/>
                <w:b/>
                <w:color w:val="0070C0"/>
                <w:sz w:val="20"/>
                <w:szCs w:val="20"/>
                <w:lang w:val="nl-BE"/>
              </w:rPr>
              <w:t>Algemene contactgegevens</w:t>
            </w:r>
          </w:p>
        </w:tc>
      </w:tr>
      <w:tr w:rsidR="0009612A" w:rsidRPr="00231ED1" w:rsidTr="00E7345D">
        <w:tc>
          <w:tcPr>
            <w:tcW w:w="3450" w:type="dxa"/>
            <w:tcBorders>
              <w:top w:val="double" w:sz="4" w:space="0" w:color="4F81BD" w:themeColor="accent1"/>
            </w:tcBorders>
          </w:tcPr>
          <w:p w:rsidR="0009612A" w:rsidRPr="0022425D" w:rsidRDefault="0009612A" w:rsidP="00E7345D">
            <w:pPr>
              <w:jc w:val="right"/>
              <w:rPr>
                <w:rFonts w:asciiTheme="minorHAnsi" w:hAnsiTheme="minorHAnsi" w:cstheme="minorHAnsi"/>
                <w:i/>
                <w:sz w:val="20"/>
                <w:szCs w:val="20"/>
                <w:lang w:val="nl-BE"/>
              </w:rPr>
            </w:pPr>
            <w:r w:rsidRPr="0022425D">
              <w:rPr>
                <w:rFonts w:asciiTheme="minorHAnsi" w:hAnsiTheme="minorHAnsi" w:cstheme="minorHAnsi"/>
                <w:i/>
                <w:sz w:val="20"/>
                <w:szCs w:val="20"/>
                <w:lang w:val="nl-BE"/>
              </w:rPr>
              <w:t>Contactpersoon organisatie</w:t>
            </w:r>
          </w:p>
          <w:p w:rsidR="0009612A" w:rsidRPr="0022425D" w:rsidRDefault="0009612A" w:rsidP="00E7345D">
            <w:pPr>
              <w:jc w:val="right"/>
              <w:rPr>
                <w:rFonts w:asciiTheme="minorHAnsi" w:hAnsiTheme="minorHAnsi" w:cstheme="minorHAnsi"/>
                <w:i/>
                <w:sz w:val="20"/>
                <w:szCs w:val="20"/>
                <w:lang w:val="nl-BE"/>
              </w:rPr>
            </w:pPr>
          </w:p>
        </w:tc>
        <w:tc>
          <w:tcPr>
            <w:tcW w:w="10768" w:type="dxa"/>
            <w:tcBorders>
              <w:top w:val="double" w:sz="4" w:space="0" w:color="4F81BD" w:themeColor="accent1"/>
            </w:tcBorders>
          </w:tcPr>
          <w:p w:rsidR="0009612A" w:rsidRDefault="00856216" w:rsidP="00E7345D">
            <w:pPr>
              <w:rPr>
                <w:rFonts w:asciiTheme="minorHAnsi" w:hAnsiTheme="minorHAnsi" w:cstheme="minorHAnsi"/>
                <w:sz w:val="20"/>
                <w:szCs w:val="20"/>
                <w:lang w:val="nl-BE"/>
              </w:rPr>
            </w:pPr>
            <w:r>
              <w:rPr>
                <w:rFonts w:asciiTheme="minorHAnsi" w:hAnsiTheme="minorHAnsi" w:cstheme="minorHAnsi"/>
                <w:sz w:val="20"/>
                <w:szCs w:val="20"/>
                <w:lang w:val="nl-BE"/>
              </w:rPr>
              <w:t>Nele Steeno</w:t>
            </w:r>
          </w:p>
        </w:tc>
      </w:tr>
      <w:tr w:rsidR="0009612A" w:rsidRPr="00231ED1" w:rsidTr="00E7345D">
        <w:tc>
          <w:tcPr>
            <w:tcW w:w="3450" w:type="dxa"/>
          </w:tcPr>
          <w:p w:rsidR="0009612A" w:rsidRPr="0022425D" w:rsidRDefault="0009612A" w:rsidP="00E7345D">
            <w:pPr>
              <w:jc w:val="right"/>
              <w:rPr>
                <w:rFonts w:asciiTheme="minorHAnsi" w:hAnsiTheme="minorHAnsi" w:cstheme="minorHAnsi"/>
                <w:i/>
                <w:sz w:val="20"/>
                <w:szCs w:val="20"/>
                <w:lang w:val="nl-BE"/>
              </w:rPr>
            </w:pPr>
            <w:r w:rsidRPr="0022425D">
              <w:rPr>
                <w:rFonts w:asciiTheme="minorHAnsi" w:hAnsiTheme="minorHAnsi" w:cstheme="minorHAnsi"/>
                <w:i/>
                <w:sz w:val="20"/>
                <w:szCs w:val="20"/>
                <w:lang w:val="nl-BE"/>
              </w:rPr>
              <w:t>Contactgegevens</w:t>
            </w:r>
          </w:p>
          <w:p w:rsidR="0009612A" w:rsidRPr="0022425D" w:rsidRDefault="0009612A" w:rsidP="00E7345D">
            <w:pPr>
              <w:jc w:val="right"/>
              <w:rPr>
                <w:rFonts w:asciiTheme="minorHAnsi" w:hAnsiTheme="minorHAnsi" w:cstheme="minorHAnsi"/>
                <w:i/>
                <w:sz w:val="20"/>
                <w:szCs w:val="20"/>
                <w:lang w:val="nl-BE"/>
              </w:rPr>
            </w:pPr>
          </w:p>
        </w:tc>
        <w:tc>
          <w:tcPr>
            <w:tcW w:w="10768" w:type="dxa"/>
          </w:tcPr>
          <w:p w:rsidR="0009612A" w:rsidRDefault="00856216" w:rsidP="0009612A">
            <w:pPr>
              <w:rPr>
                <w:rFonts w:asciiTheme="minorHAnsi" w:hAnsiTheme="minorHAnsi" w:cstheme="minorHAnsi"/>
                <w:sz w:val="20"/>
                <w:szCs w:val="20"/>
                <w:lang w:val="nl-BE"/>
              </w:rPr>
            </w:pPr>
            <w:r>
              <w:rPr>
                <w:rFonts w:asciiTheme="minorHAnsi" w:hAnsiTheme="minorHAnsi" w:cstheme="minorHAnsi"/>
                <w:sz w:val="20"/>
                <w:szCs w:val="20"/>
                <w:lang w:val="nl-BE"/>
              </w:rPr>
              <w:t>0474/858634</w:t>
            </w:r>
          </w:p>
          <w:p w:rsidR="00856216" w:rsidRDefault="00856216" w:rsidP="0009612A">
            <w:pPr>
              <w:rPr>
                <w:rFonts w:asciiTheme="minorHAnsi" w:hAnsiTheme="minorHAnsi" w:cstheme="minorHAnsi"/>
                <w:sz w:val="20"/>
                <w:szCs w:val="20"/>
                <w:lang w:val="nl-BE"/>
              </w:rPr>
            </w:pPr>
            <w:r>
              <w:rPr>
                <w:rFonts w:asciiTheme="minorHAnsi" w:hAnsiTheme="minorHAnsi" w:cstheme="minorHAnsi"/>
                <w:sz w:val="20"/>
                <w:szCs w:val="20"/>
                <w:lang w:val="nl-BE"/>
              </w:rPr>
              <w:t>Stretch-it@wissel.be</w:t>
            </w:r>
          </w:p>
        </w:tc>
      </w:tr>
      <w:tr w:rsidR="0009612A" w:rsidRPr="00231ED1" w:rsidTr="00E7345D">
        <w:tc>
          <w:tcPr>
            <w:tcW w:w="3450" w:type="dxa"/>
          </w:tcPr>
          <w:p w:rsidR="0009612A" w:rsidRDefault="0009612A" w:rsidP="00E7345D">
            <w:pPr>
              <w:jc w:val="right"/>
              <w:rPr>
                <w:rFonts w:asciiTheme="minorHAnsi" w:hAnsiTheme="minorHAnsi" w:cstheme="minorHAnsi"/>
                <w:i/>
                <w:sz w:val="20"/>
                <w:szCs w:val="20"/>
                <w:lang w:val="nl-BE"/>
              </w:rPr>
            </w:pPr>
            <w:r>
              <w:rPr>
                <w:rFonts w:asciiTheme="minorHAnsi" w:hAnsiTheme="minorHAnsi" w:cstheme="minorHAnsi"/>
                <w:i/>
                <w:sz w:val="20"/>
                <w:szCs w:val="20"/>
                <w:lang w:val="nl-BE"/>
              </w:rPr>
              <w:t>Nuttige info</w:t>
            </w:r>
            <w:r>
              <w:rPr>
                <w:rStyle w:val="Voetnootmarkering"/>
                <w:rFonts w:asciiTheme="minorHAnsi" w:hAnsiTheme="minorHAnsi" w:cstheme="minorHAnsi"/>
                <w:i/>
                <w:sz w:val="20"/>
                <w:szCs w:val="20"/>
                <w:lang w:val="nl-BE"/>
              </w:rPr>
              <w:footnoteReference w:id="6"/>
            </w:r>
          </w:p>
          <w:p w:rsidR="0009612A" w:rsidRPr="0022425D" w:rsidRDefault="0009612A" w:rsidP="00E7345D">
            <w:pPr>
              <w:jc w:val="right"/>
              <w:rPr>
                <w:rFonts w:asciiTheme="minorHAnsi" w:hAnsiTheme="minorHAnsi" w:cstheme="minorHAnsi"/>
                <w:i/>
                <w:sz w:val="20"/>
                <w:szCs w:val="20"/>
                <w:lang w:val="nl-BE"/>
              </w:rPr>
            </w:pPr>
          </w:p>
        </w:tc>
        <w:tc>
          <w:tcPr>
            <w:tcW w:w="10768" w:type="dxa"/>
          </w:tcPr>
          <w:p w:rsidR="0009612A" w:rsidRDefault="00856216" w:rsidP="00E7345D">
            <w:pPr>
              <w:rPr>
                <w:rFonts w:asciiTheme="minorHAnsi" w:hAnsiTheme="minorHAnsi" w:cstheme="minorHAnsi"/>
                <w:sz w:val="20"/>
                <w:szCs w:val="20"/>
                <w:lang w:val="nl-BE"/>
              </w:rPr>
            </w:pPr>
            <w:r>
              <w:rPr>
                <w:rFonts w:asciiTheme="minorHAnsi" w:hAnsiTheme="minorHAnsi" w:cstheme="minorHAnsi"/>
                <w:sz w:val="20"/>
                <w:szCs w:val="20"/>
                <w:lang w:val="nl-BE"/>
              </w:rPr>
              <w:t>Stretch-</w:t>
            </w:r>
            <w:proofErr w:type="spellStart"/>
            <w:r>
              <w:rPr>
                <w:rFonts w:asciiTheme="minorHAnsi" w:hAnsiTheme="minorHAnsi" w:cstheme="minorHAnsi"/>
                <w:sz w:val="20"/>
                <w:szCs w:val="20"/>
                <w:lang w:val="nl-BE"/>
              </w:rPr>
              <w:t>it</w:t>
            </w:r>
            <w:proofErr w:type="spellEnd"/>
            <w:r>
              <w:rPr>
                <w:rFonts w:asciiTheme="minorHAnsi" w:hAnsiTheme="minorHAnsi" w:cstheme="minorHAnsi"/>
                <w:sz w:val="20"/>
                <w:szCs w:val="20"/>
                <w:lang w:val="nl-BE"/>
              </w:rPr>
              <w:t xml:space="preserve"> heeft enkel een aanbod op dinsdagnamiddag, maandelijks een ganse dinsdag. De kalender wordt maandelijks opgemaakt. Tijdens de maanden December, Januari en Februari is er geen aanbod.</w:t>
            </w:r>
          </w:p>
          <w:p w:rsidR="00856216" w:rsidRDefault="00856216" w:rsidP="00E7345D">
            <w:pPr>
              <w:rPr>
                <w:rFonts w:asciiTheme="minorHAnsi" w:hAnsiTheme="minorHAnsi" w:cstheme="minorHAnsi"/>
                <w:sz w:val="20"/>
                <w:szCs w:val="20"/>
                <w:lang w:val="nl-BE"/>
              </w:rPr>
            </w:pPr>
            <w:r>
              <w:rPr>
                <w:rFonts w:asciiTheme="minorHAnsi" w:hAnsiTheme="minorHAnsi" w:cstheme="minorHAnsi"/>
                <w:sz w:val="20"/>
                <w:szCs w:val="20"/>
                <w:lang w:val="nl-BE"/>
              </w:rPr>
              <w:t xml:space="preserve">Jongeren kunnen eenmalig deelnemen. </w:t>
            </w:r>
          </w:p>
          <w:p w:rsidR="0009612A" w:rsidRDefault="0009612A" w:rsidP="00E7345D">
            <w:pPr>
              <w:rPr>
                <w:rFonts w:asciiTheme="minorHAnsi" w:hAnsiTheme="minorHAnsi" w:cstheme="minorHAnsi"/>
                <w:sz w:val="20"/>
                <w:szCs w:val="20"/>
                <w:lang w:val="nl-BE"/>
              </w:rPr>
            </w:pPr>
          </w:p>
        </w:tc>
      </w:tr>
    </w:tbl>
    <w:p w:rsidR="000F65E7" w:rsidRPr="00B20888" w:rsidRDefault="000F65E7">
      <w:pPr>
        <w:rPr>
          <w:rFonts w:asciiTheme="minorHAnsi" w:hAnsiTheme="minorHAnsi"/>
          <w:sz w:val="20"/>
          <w:szCs w:val="20"/>
        </w:rPr>
      </w:pPr>
      <w:r w:rsidRPr="00B20888">
        <w:rPr>
          <w:rFonts w:asciiTheme="minorHAnsi" w:hAnsiTheme="minorHAnsi"/>
          <w:sz w:val="20"/>
          <w:szCs w:val="20"/>
        </w:rPr>
        <w:br w:type="page"/>
      </w:r>
    </w:p>
    <w:tbl>
      <w:tblPr>
        <w:tblStyle w:val="Tabelraster"/>
        <w:tblW w:w="0" w:type="auto"/>
        <w:tblLook w:val="04A0" w:firstRow="1" w:lastRow="0" w:firstColumn="1" w:lastColumn="0" w:noHBand="0" w:noVBand="1"/>
      </w:tblPr>
      <w:tblGrid>
        <w:gridCol w:w="2938"/>
        <w:gridCol w:w="3568"/>
        <w:gridCol w:w="7486"/>
      </w:tblGrid>
      <w:tr w:rsidR="004E39AC" w:rsidRPr="00B20888" w:rsidTr="00A37D44">
        <w:tc>
          <w:tcPr>
            <w:tcW w:w="2943" w:type="dxa"/>
            <w:tcBorders>
              <w:top w:val="single" w:sz="18" w:space="0" w:color="auto"/>
              <w:bottom w:val="single" w:sz="18" w:space="0" w:color="auto"/>
            </w:tcBorders>
          </w:tcPr>
          <w:p w:rsidR="004E39AC" w:rsidRPr="00B20888" w:rsidRDefault="004E39AC" w:rsidP="00A37D44">
            <w:pPr>
              <w:pStyle w:val="Lijstalinea"/>
              <w:numPr>
                <w:ilvl w:val="0"/>
                <w:numId w:val="3"/>
              </w:numPr>
              <w:rPr>
                <w:rFonts w:asciiTheme="minorHAnsi" w:hAnsiTheme="minorHAnsi" w:cstheme="minorHAnsi"/>
                <w:b/>
                <w:sz w:val="20"/>
                <w:szCs w:val="20"/>
                <w:lang w:val="nl-BE"/>
              </w:rPr>
            </w:pPr>
            <w:r w:rsidRPr="00B20888">
              <w:rPr>
                <w:rFonts w:asciiTheme="minorHAnsi" w:hAnsiTheme="minorHAnsi" w:cstheme="minorHAnsi"/>
                <w:b/>
                <w:sz w:val="20"/>
                <w:szCs w:val="20"/>
                <w:lang w:val="nl-BE"/>
              </w:rPr>
              <w:lastRenderedPageBreak/>
              <w:t>Administratieve gegevens v</w:t>
            </w:r>
            <w:r w:rsidR="00A37D44" w:rsidRPr="00B20888">
              <w:rPr>
                <w:rFonts w:asciiTheme="minorHAnsi" w:hAnsiTheme="minorHAnsi" w:cstheme="minorHAnsi"/>
                <w:b/>
                <w:sz w:val="20"/>
                <w:szCs w:val="20"/>
                <w:lang w:val="nl-BE"/>
              </w:rPr>
              <w:t>an het</w:t>
            </w:r>
            <w:r w:rsidRPr="00B20888">
              <w:rPr>
                <w:rFonts w:asciiTheme="minorHAnsi" w:hAnsiTheme="minorHAnsi" w:cstheme="minorHAnsi"/>
                <w:b/>
                <w:sz w:val="20"/>
                <w:szCs w:val="20"/>
                <w:lang w:val="nl-BE"/>
              </w:rPr>
              <w:t xml:space="preserve"> </w:t>
            </w:r>
            <w:r w:rsidR="00A37D44" w:rsidRPr="00B20888">
              <w:rPr>
                <w:rFonts w:asciiTheme="minorHAnsi" w:hAnsiTheme="minorHAnsi" w:cstheme="minorHAnsi"/>
                <w:b/>
                <w:sz w:val="20"/>
                <w:szCs w:val="20"/>
                <w:lang w:val="nl-BE"/>
              </w:rPr>
              <w:t>dagbestedingsinitiatief</w:t>
            </w:r>
          </w:p>
        </w:tc>
        <w:tc>
          <w:tcPr>
            <w:tcW w:w="3648" w:type="dxa"/>
            <w:tcBorders>
              <w:top w:val="single" w:sz="18" w:space="0" w:color="auto"/>
              <w:bottom w:val="single" w:sz="18" w:space="0" w:color="auto"/>
            </w:tcBorders>
          </w:tcPr>
          <w:p w:rsidR="004E39AC" w:rsidRPr="00B20888" w:rsidRDefault="004E39AC" w:rsidP="001D5493">
            <w:pPr>
              <w:rPr>
                <w:rFonts w:asciiTheme="minorHAnsi" w:hAnsiTheme="minorHAnsi" w:cstheme="minorHAnsi"/>
                <w:sz w:val="20"/>
                <w:szCs w:val="20"/>
                <w:lang w:val="nl-BE"/>
              </w:rPr>
            </w:pPr>
            <w:proofErr w:type="spellStart"/>
            <w:r w:rsidRPr="00B20888">
              <w:rPr>
                <w:rFonts w:asciiTheme="minorHAnsi" w:hAnsiTheme="minorHAnsi" w:cstheme="minorHAnsi"/>
                <w:sz w:val="20"/>
                <w:szCs w:val="20"/>
                <w:lang w:val="nl-BE"/>
              </w:rPr>
              <w:t>Contactperso</w:t>
            </w:r>
            <w:proofErr w:type="spellEnd"/>
            <w:r w:rsidRPr="00B20888">
              <w:rPr>
                <w:rFonts w:asciiTheme="minorHAnsi" w:hAnsiTheme="minorHAnsi" w:cstheme="minorHAnsi"/>
                <w:sz w:val="20"/>
                <w:szCs w:val="20"/>
                <w:lang w:val="nl-BE"/>
              </w:rPr>
              <w:t>(o)n(en)?</w:t>
            </w:r>
          </w:p>
          <w:p w:rsidR="004E39AC" w:rsidRPr="00B20888" w:rsidRDefault="004E39AC" w:rsidP="001D5493">
            <w:pPr>
              <w:rPr>
                <w:rFonts w:asciiTheme="minorHAnsi" w:hAnsiTheme="minorHAnsi" w:cstheme="minorHAnsi"/>
                <w:sz w:val="20"/>
                <w:szCs w:val="20"/>
                <w:lang w:val="nl-BE"/>
              </w:rPr>
            </w:pPr>
          </w:p>
          <w:p w:rsidR="004E39AC" w:rsidRPr="00B20888" w:rsidRDefault="004E39AC" w:rsidP="001D5493">
            <w:pPr>
              <w:rPr>
                <w:rFonts w:asciiTheme="minorHAnsi" w:hAnsiTheme="minorHAnsi" w:cstheme="minorHAnsi"/>
                <w:sz w:val="20"/>
                <w:szCs w:val="20"/>
                <w:lang w:val="nl-BE"/>
              </w:rPr>
            </w:pPr>
            <w:r w:rsidRPr="00B20888">
              <w:rPr>
                <w:rFonts w:asciiTheme="minorHAnsi" w:hAnsiTheme="minorHAnsi" w:cstheme="minorHAnsi"/>
                <w:sz w:val="20"/>
                <w:szCs w:val="20"/>
                <w:lang w:val="nl-BE"/>
              </w:rPr>
              <w:t>Contactgegevens?</w:t>
            </w:r>
          </w:p>
          <w:p w:rsidR="00CC0EA8" w:rsidRPr="00B20888" w:rsidRDefault="00CC0EA8" w:rsidP="001D5493">
            <w:pPr>
              <w:rPr>
                <w:rFonts w:asciiTheme="minorHAnsi" w:hAnsiTheme="minorHAnsi" w:cstheme="minorHAnsi"/>
                <w:sz w:val="20"/>
                <w:szCs w:val="20"/>
                <w:lang w:val="nl-BE"/>
              </w:rPr>
            </w:pPr>
          </w:p>
          <w:p w:rsidR="004E39AC" w:rsidRPr="00B20888" w:rsidRDefault="004E39AC" w:rsidP="001D5493">
            <w:pPr>
              <w:rPr>
                <w:rFonts w:asciiTheme="minorHAnsi" w:hAnsiTheme="minorHAnsi" w:cstheme="minorHAnsi"/>
                <w:sz w:val="20"/>
                <w:szCs w:val="20"/>
                <w:lang w:val="nl-BE"/>
              </w:rPr>
            </w:pPr>
          </w:p>
        </w:tc>
        <w:tc>
          <w:tcPr>
            <w:tcW w:w="7627" w:type="dxa"/>
            <w:tcBorders>
              <w:top w:val="single" w:sz="18" w:space="0" w:color="auto"/>
              <w:bottom w:val="single" w:sz="18" w:space="0" w:color="auto"/>
            </w:tcBorders>
          </w:tcPr>
          <w:p w:rsidR="004E39AC" w:rsidRPr="00B20888" w:rsidRDefault="00552128" w:rsidP="001D5493">
            <w:pPr>
              <w:rPr>
                <w:rFonts w:asciiTheme="minorHAnsi" w:hAnsiTheme="minorHAnsi" w:cstheme="minorHAnsi"/>
                <w:sz w:val="20"/>
                <w:szCs w:val="20"/>
                <w:lang w:val="nl-BE"/>
              </w:rPr>
            </w:pPr>
            <w:r w:rsidRPr="00B20888">
              <w:rPr>
                <w:rFonts w:asciiTheme="minorHAnsi" w:hAnsiTheme="minorHAnsi"/>
                <w:sz w:val="20"/>
                <w:szCs w:val="20"/>
              </w:rPr>
              <w:t xml:space="preserve">Nele Steeno Blauwmolenstraat 1a 3111 </w:t>
            </w:r>
            <w:proofErr w:type="spellStart"/>
            <w:r w:rsidRPr="00B20888">
              <w:rPr>
                <w:rFonts w:asciiTheme="minorHAnsi" w:hAnsiTheme="minorHAnsi"/>
                <w:sz w:val="20"/>
                <w:szCs w:val="20"/>
              </w:rPr>
              <w:t>Wezemaal</w:t>
            </w:r>
            <w:proofErr w:type="spellEnd"/>
            <w:r w:rsidRPr="00B20888">
              <w:rPr>
                <w:rFonts w:asciiTheme="minorHAnsi" w:hAnsiTheme="minorHAnsi"/>
                <w:sz w:val="20"/>
                <w:szCs w:val="20"/>
              </w:rPr>
              <w:t xml:space="preserve"> 0474-85 86 34 Strech-it@wissel.be Website : www.stretch-it.be en http://www.wissel.be/site/index.php/projecten/stretch-it</w:t>
            </w:r>
          </w:p>
        </w:tc>
      </w:tr>
    </w:tbl>
    <w:p w:rsidR="00D665AC" w:rsidRPr="00B20888" w:rsidRDefault="00D665AC" w:rsidP="001242D3">
      <w:pPr>
        <w:rPr>
          <w:rFonts w:asciiTheme="minorHAnsi" w:hAnsiTheme="minorHAnsi" w:cstheme="minorHAnsi"/>
          <w:sz w:val="20"/>
          <w:szCs w:val="20"/>
          <w:lang w:val="nl-BE"/>
        </w:rPr>
      </w:pPr>
    </w:p>
    <w:sectPr w:rsidR="00D665AC" w:rsidRPr="00B20888" w:rsidSect="00FF5307">
      <w:footerReference w:type="default" r:id="rId8"/>
      <w:endnotePr>
        <w:numFmt w:val="decimal"/>
      </w:endnotePr>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92C" w:rsidRDefault="0005192C" w:rsidP="001D5493">
      <w:r>
        <w:separator/>
      </w:r>
    </w:p>
  </w:endnote>
  <w:endnote w:type="continuationSeparator" w:id="0">
    <w:p w:rsidR="0005192C" w:rsidRDefault="0005192C" w:rsidP="001D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656015"/>
      <w:docPartObj>
        <w:docPartGallery w:val="Page Numbers (Bottom of Page)"/>
        <w:docPartUnique/>
      </w:docPartObj>
    </w:sdtPr>
    <w:sdtEndPr/>
    <w:sdtContent>
      <w:p w:rsidR="00A37D44" w:rsidRDefault="00A37D44">
        <w:pPr>
          <w:pStyle w:val="Voettekst"/>
          <w:jc w:val="right"/>
        </w:pPr>
        <w:r>
          <w:fldChar w:fldCharType="begin"/>
        </w:r>
        <w:r>
          <w:instrText>PAGE   \* MERGEFORMAT</w:instrText>
        </w:r>
        <w:r>
          <w:fldChar w:fldCharType="separate"/>
        </w:r>
        <w:r w:rsidR="00E90111">
          <w:rPr>
            <w:noProof/>
          </w:rPr>
          <w:t>1</w:t>
        </w:r>
        <w:r>
          <w:fldChar w:fldCharType="end"/>
        </w:r>
      </w:p>
    </w:sdtContent>
  </w:sdt>
  <w:p w:rsidR="00A37D44" w:rsidRDefault="00A37D44">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92C" w:rsidRDefault="0005192C" w:rsidP="001D5493">
      <w:r>
        <w:separator/>
      </w:r>
    </w:p>
  </w:footnote>
  <w:footnote w:type="continuationSeparator" w:id="0">
    <w:p w:rsidR="0005192C" w:rsidRDefault="0005192C" w:rsidP="001D5493">
      <w:r>
        <w:continuationSeparator/>
      </w:r>
    </w:p>
  </w:footnote>
  <w:footnote w:id="1">
    <w:p w:rsidR="0009612A" w:rsidRPr="009235C9" w:rsidRDefault="0009612A" w:rsidP="0009612A">
      <w:pPr>
        <w:pStyle w:val="Voetnoottekst"/>
        <w:rPr>
          <w:lang w:val="nl-BE"/>
        </w:rPr>
      </w:pPr>
      <w:r>
        <w:rPr>
          <w:rStyle w:val="Voetnootmarkering"/>
        </w:rPr>
        <w:footnoteRef/>
      </w:r>
      <w:r>
        <w:t xml:space="preserve"> </w:t>
      </w:r>
      <w:r>
        <w:rPr>
          <w:lang w:val="nl-BE"/>
        </w:rPr>
        <w:t>Aanmelding : Wie is/zijn de aanmelder(s), via welk kanaal gebeurd dit? Is hier een procedure voor?</w:t>
      </w:r>
    </w:p>
  </w:footnote>
  <w:footnote w:id="2">
    <w:p w:rsidR="0009612A" w:rsidRPr="009235C9" w:rsidRDefault="0009612A" w:rsidP="0009612A">
      <w:pPr>
        <w:pStyle w:val="Voetnoottekst"/>
        <w:rPr>
          <w:lang w:val="nl-BE"/>
        </w:rPr>
      </w:pPr>
      <w:r>
        <w:rPr>
          <w:rStyle w:val="Voetnootmarkering"/>
        </w:rPr>
        <w:footnoteRef/>
      </w:r>
      <w:r>
        <w:t xml:space="preserve"> </w:t>
      </w:r>
      <w:r>
        <w:rPr>
          <w:lang w:val="nl-BE"/>
        </w:rPr>
        <w:t>Opstart : Hoe gebeurt de opstart? D.m.v. een ronde tafel, gesprek, kennismaking, telefonisch contact, … ?</w:t>
      </w:r>
    </w:p>
  </w:footnote>
  <w:footnote w:id="3">
    <w:p w:rsidR="0009612A" w:rsidRPr="009235C9" w:rsidRDefault="0009612A" w:rsidP="0009612A">
      <w:pPr>
        <w:pStyle w:val="Voetnoottekst"/>
        <w:rPr>
          <w:lang w:val="nl-BE"/>
        </w:rPr>
      </w:pPr>
      <w:r>
        <w:rPr>
          <w:rStyle w:val="Voetnootmarkering"/>
        </w:rPr>
        <w:footnoteRef/>
      </w:r>
      <w:r>
        <w:t xml:space="preserve"> Trajectbeheer : Wie neemt de trajectbegeleiding op zich? Is dit een externe dienst of nemen jullie dit zelf op? Hoe verloopt de individuele begeleiding in jullie organisatie?</w:t>
      </w:r>
    </w:p>
  </w:footnote>
  <w:footnote w:id="4">
    <w:p w:rsidR="0009612A" w:rsidRPr="00D40A33" w:rsidRDefault="0009612A" w:rsidP="0009612A">
      <w:pPr>
        <w:pStyle w:val="Voetnoottekst"/>
        <w:rPr>
          <w:lang w:val="nl-BE"/>
        </w:rPr>
      </w:pPr>
      <w:r>
        <w:rPr>
          <w:rStyle w:val="Voetnootmarkering"/>
        </w:rPr>
        <w:footnoteRef/>
      </w:r>
      <w:r>
        <w:t xml:space="preserve"> </w:t>
      </w:r>
      <w:r>
        <w:rPr>
          <w:lang w:val="nl-BE"/>
        </w:rPr>
        <w:t>Methodiek : Maken jullie gebruik van een specifieke methodiek?</w:t>
      </w:r>
    </w:p>
  </w:footnote>
  <w:footnote w:id="5">
    <w:p w:rsidR="0009612A" w:rsidRPr="00D40A33" w:rsidRDefault="0009612A" w:rsidP="0009612A">
      <w:pPr>
        <w:pStyle w:val="Voetnoottekst"/>
        <w:rPr>
          <w:lang w:val="nl-BE"/>
        </w:rPr>
      </w:pPr>
      <w:r>
        <w:rPr>
          <w:rStyle w:val="Voetnootmarkering"/>
        </w:rPr>
        <w:footnoteRef/>
      </w:r>
      <w:r>
        <w:t xml:space="preserve"> </w:t>
      </w:r>
      <w:r>
        <w:rPr>
          <w:lang w:val="nl-BE"/>
        </w:rPr>
        <w:t>Afsluiting : Hoe sluiten jullie een traject af? Indicaties, werkwijzen, …</w:t>
      </w:r>
    </w:p>
  </w:footnote>
  <w:footnote w:id="6">
    <w:p w:rsidR="0009612A" w:rsidRPr="00D40A33" w:rsidRDefault="0009612A" w:rsidP="0009612A">
      <w:pPr>
        <w:pStyle w:val="Voetnoottekst"/>
        <w:rPr>
          <w:lang w:val="nl-BE"/>
        </w:rPr>
      </w:pPr>
      <w:r>
        <w:rPr>
          <w:rStyle w:val="Voetnootmarkering"/>
        </w:rPr>
        <w:footnoteRef/>
      </w:r>
      <w:r>
        <w:t xml:space="preserve"> </w:t>
      </w:r>
      <w:r>
        <w:rPr>
          <w:lang w:val="nl-BE"/>
        </w:rPr>
        <w:t>Info : Verwijzing naar website, folder,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457A"/>
    <w:multiLevelType w:val="hybridMultilevel"/>
    <w:tmpl w:val="C4C8E3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A2332A"/>
    <w:multiLevelType w:val="hybridMultilevel"/>
    <w:tmpl w:val="5AF61DF4"/>
    <w:lvl w:ilvl="0" w:tplc="98B291E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8B2C25"/>
    <w:multiLevelType w:val="hybridMultilevel"/>
    <w:tmpl w:val="BFE8A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9274BC1"/>
    <w:multiLevelType w:val="hybridMultilevel"/>
    <w:tmpl w:val="52920BC0"/>
    <w:lvl w:ilvl="0" w:tplc="610689FE">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06"/>
    <w:rsid w:val="0005192C"/>
    <w:rsid w:val="00061917"/>
    <w:rsid w:val="00062592"/>
    <w:rsid w:val="00064FBA"/>
    <w:rsid w:val="000818EE"/>
    <w:rsid w:val="0008359F"/>
    <w:rsid w:val="0009612A"/>
    <w:rsid w:val="000A1375"/>
    <w:rsid w:val="000A4187"/>
    <w:rsid w:val="000F2BB4"/>
    <w:rsid w:val="000F65E7"/>
    <w:rsid w:val="001242D3"/>
    <w:rsid w:val="00163E2C"/>
    <w:rsid w:val="00194954"/>
    <w:rsid w:val="001C2935"/>
    <w:rsid w:val="001D5493"/>
    <w:rsid w:val="001E4CE7"/>
    <w:rsid w:val="00231ED1"/>
    <w:rsid w:val="00237BE4"/>
    <w:rsid w:val="00246BEB"/>
    <w:rsid w:val="002528B6"/>
    <w:rsid w:val="00264D15"/>
    <w:rsid w:val="00270B40"/>
    <w:rsid w:val="002A1D56"/>
    <w:rsid w:val="002A2C9B"/>
    <w:rsid w:val="002C3162"/>
    <w:rsid w:val="002C4957"/>
    <w:rsid w:val="003009FE"/>
    <w:rsid w:val="003062C6"/>
    <w:rsid w:val="0032083A"/>
    <w:rsid w:val="00374D30"/>
    <w:rsid w:val="00390A92"/>
    <w:rsid w:val="003B0962"/>
    <w:rsid w:val="003B268B"/>
    <w:rsid w:val="003E090F"/>
    <w:rsid w:val="004252F9"/>
    <w:rsid w:val="004E39AC"/>
    <w:rsid w:val="004E44BE"/>
    <w:rsid w:val="00525477"/>
    <w:rsid w:val="00552128"/>
    <w:rsid w:val="005A5A7B"/>
    <w:rsid w:val="005B2AF1"/>
    <w:rsid w:val="00611AD2"/>
    <w:rsid w:val="006500B6"/>
    <w:rsid w:val="00677A5B"/>
    <w:rsid w:val="006B42AB"/>
    <w:rsid w:val="006C05D6"/>
    <w:rsid w:val="007D4F1E"/>
    <w:rsid w:val="007D6989"/>
    <w:rsid w:val="00806D2B"/>
    <w:rsid w:val="00811634"/>
    <w:rsid w:val="0083179C"/>
    <w:rsid w:val="008420BB"/>
    <w:rsid w:val="00846290"/>
    <w:rsid w:val="00856216"/>
    <w:rsid w:val="0088055F"/>
    <w:rsid w:val="008E45A0"/>
    <w:rsid w:val="009525C2"/>
    <w:rsid w:val="00956CF0"/>
    <w:rsid w:val="009A286E"/>
    <w:rsid w:val="009A5768"/>
    <w:rsid w:val="009D27CD"/>
    <w:rsid w:val="00A17C62"/>
    <w:rsid w:val="00A22BA7"/>
    <w:rsid w:val="00A2510E"/>
    <w:rsid w:val="00A32506"/>
    <w:rsid w:val="00A37D44"/>
    <w:rsid w:val="00A756B1"/>
    <w:rsid w:val="00AA0B76"/>
    <w:rsid w:val="00AA5F20"/>
    <w:rsid w:val="00AB10B9"/>
    <w:rsid w:val="00AD17FF"/>
    <w:rsid w:val="00AF2EA4"/>
    <w:rsid w:val="00B20888"/>
    <w:rsid w:val="00B252C4"/>
    <w:rsid w:val="00B74551"/>
    <w:rsid w:val="00B92423"/>
    <w:rsid w:val="00BD4DC5"/>
    <w:rsid w:val="00C05996"/>
    <w:rsid w:val="00C824AD"/>
    <w:rsid w:val="00C9040D"/>
    <w:rsid w:val="00CB0382"/>
    <w:rsid w:val="00CC0EA8"/>
    <w:rsid w:val="00D00A02"/>
    <w:rsid w:val="00D069D4"/>
    <w:rsid w:val="00D14F4A"/>
    <w:rsid w:val="00D2738A"/>
    <w:rsid w:val="00D4465A"/>
    <w:rsid w:val="00D45E18"/>
    <w:rsid w:val="00D54FDF"/>
    <w:rsid w:val="00D65F40"/>
    <w:rsid w:val="00D665AC"/>
    <w:rsid w:val="00DB4EAA"/>
    <w:rsid w:val="00E23E3E"/>
    <w:rsid w:val="00E40A4A"/>
    <w:rsid w:val="00E545B5"/>
    <w:rsid w:val="00E90111"/>
    <w:rsid w:val="00EA4D2C"/>
    <w:rsid w:val="00EC270E"/>
    <w:rsid w:val="00F007B4"/>
    <w:rsid w:val="00F075ED"/>
    <w:rsid w:val="00F15545"/>
    <w:rsid w:val="00F4363F"/>
    <w:rsid w:val="00F678D2"/>
    <w:rsid w:val="00FB2C73"/>
    <w:rsid w:val="00FB4532"/>
    <w:rsid w:val="00FE0982"/>
    <w:rsid w:val="00FF530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6367DF-D79C-4095-B23E-69EAA34E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6CF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5493"/>
    <w:pPr>
      <w:ind w:left="720"/>
      <w:contextualSpacing/>
    </w:pPr>
  </w:style>
  <w:style w:type="paragraph" w:styleId="Koptekst">
    <w:name w:val="header"/>
    <w:basedOn w:val="Standaard"/>
    <w:link w:val="KoptekstChar"/>
    <w:uiPriority w:val="99"/>
    <w:unhideWhenUsed/>
    <w:rsid w:val="001D5493"/>
    <w:pPr>
      <w:tabs>
        <w:tab w:val="center" w:pos="4536"/>
        <w:tab w:val="right" w:pos="9072"/>
      </w:tabs>
    </w:pPr>
  </w:style>
  <w:style w:type="character" w:customStyle="1" w:styleId="KoptekstChar">
    <w:name w:val="Koptekst Char"/>
    <w:basedOn w:val="Standaardalinea-lettertype"/>
    <w:link w:val="Koptekst"/>
    <w:uiPriority w:val="99"/>
    <w:rsid w:val="001D5493"/>
    <w:rPr>
      <w:sz w:val="24"/>
      <w:szCs w:val="24"/>
    </w:rPr>
  </w:style>
  <w:style w:type="paragraph" w:styleId="Voettekst">
    <w:name w:val="footer"/>
    <w:basedOn w:val="Standaard"/>
    <w:link w:val="VoettekstChar"/>
    <w:uiPriority w:val="99"/>
    <w:unhideWhenUsed/>
    <w:rsid w:val="001D5493"/>
    <w:pPr>
      <w:tabs>
        <w:tab w:val="center" w:pos="4536"/>
        <w:tab w:val="right" w:pos="9072"/>
      </w:tabs>
    </w:pPr>
  </w:style>
  <w:style w:type="character" w:customStyle="1" w:styleId="VoettekstChar">
    <w:name w:val="Voettekst Char"/>
    <w:basedOn w:val="Standaardalinea-lettertype"/>
    <w:link w:val="Voettekst"/>
    <w:uiPriority w:val="99"/>
    <w:rsid w:val="001D5493"/>
    <w:rPr>
      <w:sz w:val="24"/>
      <w:szCs w:val="24"/>
    </w:rPr>
  </w:style>
  <w:style w:type="paragraph" w:styleId="Ballontekst">
    <w:name w:val="Balloon Text"/>
    <w:basedOn w:val="Standaard"/>
    <w:link w:val="BallontekstChar"/>
    <w:uiPriority w:val="99"/>
    <w:semiHidden/>
    <w:unhideWhenUsed/>
    <w:rsid w:val="001D5493"/>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493"/>
    <w:rPr>
      <w:rFonts w:ascii="Tahoma" w:hAnsi="Tahoma" w:cs="Tahoma"/>
      <w:sz w:val="16"/>
      <w:szCs w:val="16"/>
    </w:rPr>
  </w:style>
  <w:style w:type="table" w:styleId="Tabelraster">
    <w:name w:val="Table Grid"/>
    <w:basedOn w:val="Standaardtabel"/>
    <w:uiPriority w:val="59"/>
    <w:rsid w:val="007D4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D4F1E"/>
    <w:rPr>
      <w:sz w:val="20"/>
      <w:szCs w:val="20"/>
    </w:rPr>
  </w:style>
  <w:style w:type="character" w:customStyle="1" w:styleId="VoetnoottekstChar">
    <w:name w:val="Voetnoottekst Char"/>
    <w:basedOn w:val="Standaardalinea-lettertype"/>
    <w:link w:val="Voetnoottekst"/>
    <w:uiPriority w:val="99"/>
    <w:semiHidden/>
    <w:rsid w:val="007D4F1E"/>
  </w:style>
  <w:style w:type="character" w:styleId="Voetnootmarkering">
    <w:name w:val="footnote reference"/>
    <w:basedOn w:val="Standaardalinea-lettertype"/>
    <w:uiPriority w:val="99"/>
    <w:semiHidden/>
    <w:unhideWhenUsed/>
    <w:rsid w:val="007D4F1E"/>
    <w:rPr>
      <w:vertAlign w:val="superscript"/>
    </w:rPr>
  </w:style>
  <w:style w:type="paragraph" w:styleId="Eindnoottekst">
    <w:name w:val="endnote text"/>
    <w:basedOn w:val="Standaard"/>
    <w:link w:val="EindnoottekstChar"/>
    <w:uiPriority w:val="99"/>
    <w:semiHidden/>
    <w:unhideWhenUsed/>
    <w:rsid w:val="006500B6"/>
    <w:rPr>
      <w:sz w:val="20"/>
      <w:szCs w:val="20"/>
    </w:rPr>
  </w:style>
  <w:style w:type="character" w:customStyle="1" w:styleId="EindnoottekstChar">
    <w:name w:val="Eindnoottekst Char"/>
    <w:basedOn w:val="Standaardalinea-lettertype"/>
    <w:link w:val="Eindnoottekst"/>
    <w:uiPriority w:val="99"/>
    <w:semiHidden/>
    <w:rsid w:val="006500B6"/>
  </w:style>
  <w:style w:type="character" w:styleId="Eindnootmarkering">
    <w:name w:val="endnote reference"/>
    <w:basedOn w:val="Standaardalinea-lettertype"/>
    <w:uiPriority w:val="99"/>
    <w:semiHidden/>
    <w:unhideWhenUsed/>
    <w:rsid w:val="006500B6"/>
    <w:rPr>
      <w:vertAlign w:val="superscript"/>
    </w:rPr>
  </w:style>
  <w:style w:type="character" w:styleId="Hyperlink">
    <w:name w:val="Hyperlink"/>
    <w:basedOn w:val="Standaardalinea-lettertype"/>
    <w:uiPriority w:val="99"/>
    <w:unhideWhenUsed/>
    <w:rsid w:val="00096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32061">
      <w:bodyDiv w:val="1"/>
      <w:marLeft w:val="0"/>
      <w:marRight w:val="0"/>
      <w:marTop w:val="0"/>
      <w:marBottom w:val="0"/>
      <w:divBdr>
        <w:top w:val="none" w:sz="0" w:space="0" w:color="auto"/>
        <w:left w:val="none" w:sz="0" w:space="0" w:color="auto"/>
        <w:bottom w:val="none" w:sz="0" w:space="0" w:color="auto"/>
        <w:right w:val="none" w:sz="0" w:space="0" w:color="auto"/>
      </w:divBdr>
      <w:divsChild>
        <w:div w:id="288362014">
          <w:marLeft w:val="0"/>
          <w:marRight w:val="0"/>
          <w:marTop w:val="0"/>
          <w:marBottom w:val="0"/>
          <w:divBdr>
            <w:top w:val="none" w:sz="0" w:space="0" w:color="auto"/>
            <w:left w:val="none" w:sz="0" w:space="0" w:color="auto"/>
            <w:bottom w:val="none" w:sz="0" w:space="0" w:color="auto"/>
            <w:right w:val="none" w:sz="0" w:space="0" w:color="auto"/>
          </w:divBdr>
          <w:divsChild>
            <w:div w:id="131025979">
              <w:marLeft w:val="0"/>
              <w:marRight w:val="0"/>
              <w:marTop w:val="0"/>
              <w:marBottom w:val="0"/>
              <w:divBdr>
                <w:top w:val="none" w:sz="0" w:space="0" w:color="auto"/>
                <w:left w:val="none" w:sz="0" w:space="0" w:color="auto"/>
                <w:bottom w:val="none" w:sz="0" w:space="0" w:color="auto"/>
                <w:right w:val="none" w:sz="0" w:space="0" w:color="auto"/>
              </w:divBdr>
              <w:divsChild>
                <w:div w:id="535430720">
                  <w:marLeft w:val="0"/>
                  <w:marRight w:val="0"/>
                  <w:marTop w:val="0"/>
                  <w:marBottom w:val="0"/>
                  <w:divBdr>
                    <w:top w:val="none" w:sz="0" w:space="0" w:color="auto"/>
                    <w:left w:val="none" w:sz="0" w:space="0" w:color="auto"/>
                    <w:bottom w:val="none" w:sz="0" w:space="0" w:color="auto"/>
                    <w:right w:val="none" w:sz="0" w:space="0" w:color="auto"/>
                  </w:divBdr>
                </w:div>
                <w:div w:id="16060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78544-DAF1-4BED-AEE4-06C7D7FF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1306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dc:creator>
  <cp:lastModifiedBy>Ann Sophie Labar</cp:lastModifiedBy>
  <cp:revision>2</cp:revision>
  <cp:lastPrinted>2012-01-10T07:58:00Z</cp:lastPrinted>
  <dcterms:created xsi:type="dcterms:W3CDTF">2019-02-08T11:55:00Z</dcterms:created>
  <dcterms:modified xsi:type="dcterms:W3CDTF">2019-02-08T11:55:00Z</dcterms:modified>
</cp:coreProperties>
</file>